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A6" w:rsidRDefault="00130DA6" w:rsidP="00130DA6">
      <w:pPr>
        <w:rPr>
          <w:lang w:eastAsia="ru-RU"/>
        </w:rPr>
      </w:pPr>
      <w:r w:rsidRPr="00130DA6">
        <w:rPr>
          <w:lang w:eastAsia="ru-RU"/>
        </w:rPr>
        <w:t>Перечень товаров, работ, услуг, закупаемых у субъектов малого и среднего бизнеса</w:t>
      </w:r>
      <w:r>
        <w:rPr>
          <w:lang w:eastAsia="ru-RU"/>
        </w:rPr>
        <w:t>.</w:t>
      </w:r>
    </w:p>
    <w:sectPr w:rsidR="00130DA6" w:rsidSect="00F3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C23"/>
    <w:multiLevelType w:val="multilevel"/>
    <w:tmpl w:val="470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33084"/>
    <w:multiLevelType w:val="multilevel"/>
    <w:tmpl w:val="F0A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A6"/>
    <w:rsid w:val="00130DA6"/>
    <w:rsid w:val="00F3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2022-02-07T08:11:00Z</dcterms:created>
  <dcterms:modified xsi:type="dcterms:W3CDTF">2022-02-07T08:13:00Z</dcterms:modified>
</cp:coreProperties>
</file>